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F9" w:rsidRDefault="003174A6" w:rsidP="001E17F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174A6">
        <w:rPr>
          <w:rFonts w:ascii="Times New Roman" w:hAnsi="Times New Roman" w:cs="Times New Roman"/>
          <w:b/>
          <w:sz w:val="24"/>
        </w:rPr>
        <w:t>Информация о реализации национальн</w:t>
      </w:r>
      <w:r w:rsidR="001E17F9">
        <w:rPr>
          <w:rFonts w:ascii="Times New Roman" w:hAnsi="Times New Roman" w:cs="Times New Roman"/>
          <w:b/>
          <w:sz w:val="24"/>
        </w:rPr>
        <w:t>ого</w:t>
      </w:r>
      <w:r w:rsidRPr="003174A6">
        <w:rPr>
          <w:rFonts w:ascii="Times New Roman" w:hAnsi="Times New Roman" w:cs="Times New Roman"/>
          <w:b/>
          <w:sz w:val="24"/>
        </w:rPr>
        <w:t xml:space="preserve"> про</w:t>
      </w:r>
      <w:r w:rsidRPr="009F4ACB">
        <w:rPr>
          <w:rFonts w:ascii="Times New Roman" w:hAnsi="Times New Roman" w:cs="Times New Roman"/>
          <w:b/>
          <w:sz w:val="24"/>
        </w:rPr>
        <w:t>е</w:t>
      </w:r>
      <w:r w:rsidRPr="003174A6">
        <w:rPr>
          <w:rFonts w:ascii="Times New Roman" w:hAnsi="Times New Roman" w:cs="Times New Roman"/>
          <w:b/>
          <w:sz w:val="24"/>
        </w:rPr>
        <w:t>кт</w:t>
      </w:r>
      <w:r w:rsidR="001E17F9">
        <w:rPr>
          <w:rFonts w:ascii="Times New Roman" w:hAnsi="Times New Roman" w:cs="Times New Roman"/>
          <w:b/>
          <w:sz w:val="24"/>
        </w:rPr>
        <w:t xml:space="preserve">а </w:t>
      </w:r>
    </w:p>
    <w:p w:rsidR="001E17F9" w:rsidRDefault="001E17F9" w:rsidP="001E17F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E17F9">
        <w:rPr>
          <w:rFonts w:ascii="Times New Roman" w:hAnsi="Times New Roman" w:cs="Times New Roman"/>
          <w:b/>
          <w:sz w:val="24"/>
        </w:rPr>
        <w:t>"Безопасные и качественные автомобильные дороги"</w:t>
      </w:r>
    </w:p>
    <w:p w:rsidR="00073A8B" w:rsidRPr="003174A6" w:rsidRDefault="003174A6" w:rsidP="001E17F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174A6">
        <w:rPr>
          <w:rFonts w:ascii="Times New Roman" w:hAnsi="Times New Roman" w:cs="Times New Roman"/>
          <w:b/>
          <w:sz w:val="24"/>
        </w:rPr>
        <w:t xml:space="preserve"> на территории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174A6">
        <w:rPr>
          <w:rFonts w:ascii="Times New Roman" w:hAnsi="Times New Roman" w:cs="Times New Roman"/>
          <w:b/>
          <w:sz w:val="24"/>
        </w:rPr>
        <w:t>городского округа "Город Архангельск" на 01.1</w:t>
      </w:r>
      <w:r w:rsidR="00E6303A">
        <w:rPr>
          <w:rFonts w:ascii="Times New Roman" w:hAnsi="Times New Roman" w:cs="Times New Roman"/>
          <w:b/>
          <w:sz w:val="24"/>
        </w:rPr>
        <w:t>2</w:t>
      </w:r>
      <w:r w:rsidRPr="003174A6">
        <w:rPr>
          <w:rFonts w:ascii="Times New Roman" w:hAnsi="Times New Roman" w:cs="Times New Roman"/>
          <w:b/>
          <w:sz w:val="24"/>
        </w:rPr>
        <w:t>.2021</w:t>
      </w:r>
    </w:p>
    <w:tbl>
      <w:tblPr>
        <w:tblStyle w:val="a3"/>
        <w:tblpPr w:leftFromText="180" w:rightFromText="180" w:vertAnchor="text" w:tblpX="-318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2024"/>
        <w:gridCol w:w="8290"/>
      </w:tblGrid>
      <w:tr w:rsidR="003174A6" w:rsidRPr="00DA0465" w:rsidTr="009027F2">
        <w:tc>
          <w:tcPr>
            <w:tcW w:w="10314" w:type="dxa"/>
            <w:gridSpan w:val="2"/>
            <w:shd w:val="clear" w:color="auto" w:fill="D6E3BC" w:themeFill="accent3" w:themeFillTint="66"/>
            <w:vAlign w:val="center"/>
          </w:tcPr>
          <w:p w:rsidR="003174A6" w:rsidRPr="003174A6" w:rsidRDefault="003174A6" w:rsidP="001E17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A6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1E17F9">
              <w:rPr>
                <w:rFonts w:ascii="Times New Roman" w:hAnsi="Times New Roman" w:cs="Times New Roman"/>
                <w:b/>
                <w:sz w:val="26"/>
                <w:szCs w:val="26"/>
              </w:rPr>
              <w:t>ациональный проект "Безопасные</w:t>
            </w:r>
            <w:r w:rsidRPr="003174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качественные дороги"</w:t>
            </w:r>
          </w:p>
        </w:tc>
      </w:tr>
      <w:tr w:rsidR="001E17F9" w:rsidRPr="00DA0465" w:rsidTr="009C0D36">
        <w:tc>
          <w:tcPr>
            <w:tcW w:w="2024" w:type="dxa"/>
            <w:shd w:val="clear" w:color="auto" w:fill="auto"/>
            <w:vAlign w:val="center"/>
          </w:tcPr>
          <w:p w:rsidR="001E17F9" w:rsidRPr="003174A6" w:rsidRDefault="001E17F9" w:rsidP="001E1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290" w:type="dxa"/>
            <w:vAlign w:val="center"/>
          </w:tcPr>
          <w:p w:rsidR="001E17F9" w:rsidRPr="003174A6" w:rsidRDefault="001E17F9" w:rsidP="001E1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3174A6" w:rsidRPr="00DA0465" w:rsidTr="009027F2">
        <w:tc>
          <w:tcPr>
            <w:tcW w:w="2024" w:type="dxa"/>
            <w:shd w:val="clear" w:color="auto" w:fill="auto"/>
          </w:tcPr>
          <w:p w:rsidR="003174A6" w:rsidRPr="003174A6" w:rsidRDefault="003174A6" w:rsidP="00073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A6">
              <w:rPr>
                <w:rFonts w:ascii="Times New Roman" w:hAnsi="Times New Roman" w:cs="Times New Roman"/>
                <w:sz w:val="24"/>
                <w:szCs w:val="20"/>
              </w:rPr>
              <w:t>Оснащение образовательных организаций Архангельской области специальными транспортными средствами для перевозки детей.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8290" w:type="dxa"/>
          </w:tcPr>
          <w:p w:rsidR="000C6E3C" w:rsidRPr="00D41FA2" w:rsidRDefault="000C6E3C" w:rsidP="000C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1FA2">
              <w:rPr>
                <w:rFonts w:ascii="Times New Roman" w:hAnsi="Times New Roman" w:cs="Times New Roman"/>
                <w:sz w:val="20"/>
                <w:szCs w:val="20"/>
              </w:rPr>
              <w:t>В рамках федерального проекта "Безопасность дорожного дви</w:t>
            </w:r>
            <w:bookmarkStart w:id="0" w:name="_GoBack"/>
            <w:bookmarkEnd w:id="0"/>
            <w:r w:rsidRPr="00D41FA2">
              <w:rPr>
                <w:rFonts w:ascii="Times New Roman" w:hAnsi="Times New Roman" w:cs="Times New Roman"/>
                <w:sz w:val="20"/>
                <w:szCs w:val="20"/>
              </w:rPr>
              <w:t xml:space="preserve">жения" национального проекта "безопасные и качественные автомобильные дороги" заключено соглашение между министерством образования Архангельской области и Администрацией городского округа "Город Архангельск" о предоставлении </w:t>
            </w: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субсидии из областного бюджета в сумме</w:t>
            </w:r>
            <w:r w:rsidRPr="00D41FA2">
              <w:rPr>
                <w:rFonts w:ascii="Times New Roman" w:hAnsi="Times New Roman" w:cs="Times New Roman"/>
                <w:sz w:val="20"/>
                <w:szCs w:val="20"/>
              </w:rPr>
              <w:t xml:space="preserve"> 2 273, 00 тыс. рублей на реализацию мероприятий по оснащению образовательных организаций специальными транспортными средствами для перевозки детей.</w:t>
            </w:r>
            <w:proofErr w:type="gramEnd"/>
          </w:p>
          <w:p w:rsidR="008B3641" w:rsidRPr="00D41FA2" w:rsidRDefault="000C6E3C" w:rsidP="000C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FA2">
              <w:rPr>
                <w:rFonts w:ascii="Times New Roman" w:hAnsi="Times New Roman" w:cs="Times New Roman"/>
                <w:sz w:val="20"/>
                <w:szCs w:val="20"/>
              </w:rPr>
              <w:t xml:space="preserve">Указанная сумма выделена муниципальному бюджетному общеобразовательному учреждению городского округа "Город Архангельск" для приобретения школьного автобуса. </w:t>
            </w: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Выполнение мероприятия запланировано до марта 2022 года</w:t>
            </w:r>
            <w:r w:rsidRPr="00D41F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7"/>
              <w:gridCol w:w="817"/>
              <w:gridCol w:w="843"/>
              <w:gridCol w:w="679"/>
              <w:gridCol w:w="881"/>
              <w:gridCol w:w="1327"/>
              <w:gridCol w:w="848"/>
              <w:gridCol w:w="220"/>
              <w:gridCol w:w="11"/>
              <w:gridCol w:w="1528"/>
            </w:tblGrid>
            <w:tr w:rsidR="003174A6" w:rsidRPr="00FE6B0F" w:rsidTr="009027F2">
              <w:trPr>
                <w:trHeight w:val="304"/>
              </w:trPr>
              <w:tc>
                <w:tcPr>
                  <w:tcW w:w="3226" w:type="dxa"/>
                  <w:gridSpan w:val="4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D41FA2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Сводная бюджетная роспись на 2021 год, тыс. руб.</w:t>
                  </w:r>
                </w:p>
              </w:tc>
              <w:tc>
                <w:tcPr>
                  <w:tcW w:w="3287" w:type="dxa"/>
                  <w:gridSpan w:val="5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D41FA2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Кассовый расход </w:t>
                  </w:r>
                </w:p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D41FA2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на 2021 год, тыс. руб.</w:t>
                  </w:r>
                </w:p>
              </w:tc>
              <w:tc>
                <w:tcPr>
                  <w:tcW w:w="1528" w:type="dxa"/>
                  <w:vMerge w:val="restart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Процент исполнения</w:t>
                  </w:r>
                </w:p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(п. 5/</w:t>
                  </w:r>
                  <w:proofErr w:type="gramEnd"/>
                </w:p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п. 1*100%) </w:t>
                  </w:r>
                </w:p>
              </w:tc>
            </w:tr>
            <w:tr w:rsidR="003174A6" w:rsidRPr="00FE6B0F" w:rsidTr="009027F2">
              <w:trPr>
                <w:trHeight w:val="304"/>
              </w:trPr>
              <w:tc>
                <w:tcPr>
                  <w:tcW w:w="887" w:type="dxa"/>
                  <w:vMerge w:val="restart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17" w:type="dxa"/>
                  <w:vMerge w:val="restart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ФБ</w:t>
                  </w:r>
                </w:p>
              </w:tc>
              <w:tc>
                <w:tcPr>
                  <w:tcW w:w="843" w:type="dxa"/>
                  <w:vMerge w:val="restart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ОБ</w:t>
                  </w:r>
                </w:p>
              </w:tc>
              <w:tc>
                <w:tcPr>
                  <w:tcW w:w="679" w:type="dxa"/>
                  <w:vMerge w:val="restart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ГБ</w:t>
                  </w:r>
                </w:p>
              </w:tc>
              <w:tc>
                <w:tcPr>
                  <w:tcW w:w="881" w:type="dxa"/>
                  <w:vMerge w:val="restart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2406" w:type="dxa"/>
                  <w:gridSpan w:val="4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в </w:t>
                  </w:r>
                  <w:proofErr w:type="spellStart"/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т.ч</w:t>
                  </w:r>
                  <w:proofErr w:type="spellEnd"/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528" w:type="dxa"/>
                  <w:vMerge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174A6" w:rsidRPr="00FE6B0F" w:rsidTr="009027F2">
              <w:trPr>
                <w:trHeight w:val="765"/>
              </w:trPr>
              <w:tc>
                <w:tcPr>
                  <w:tcW w:w="887" w:type="dxa"/>
                  <w:vMerge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9" w:type="dxa"/>
                  <w:vMerge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1" w:type="dxa"/>
                  <w:vMerge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внешнее </w:t>
                  </w:r>
                  <w:proofErr w:type="spellStart"/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софинан-сирование</w:t>
                  </w:r>
                  <w:proofErr w:type="spellEnd"/>
                </w:p>
              </w:tc>
              <w:tc>
                <w:tcPr>
                  <w:tcW w:w="1068" w:type="dxa"/>
                  <w:gridSpan w:val="2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за счет своих средств</w:t>
                  </w:r>
                </w:p>
              </w:tc>
              <w:tc>
                <w:tcPr>
                  <w:tcW w:w="1539" w:type="dxa"/>
                  <w:gridSpan w:val="2"/>
                  <w:vMerge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174A6" w:rsidRPr="00FE6B0F" w:rsidTr="009027F2">
              <w:trPr>
                <w:trHeight w:val="58"/>
              </w:trPr>
              <w:tc>
                <w:tcPr>
                  <w:tcW w:w="887" w:type="dxa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817" w:type="dxa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327" w:type="dxa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068" w:type="dxa"/>
                  <w:gridSpan w:val="2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1539" w:type="dxa"/>
                  <w:gridSpan w:val="2"/>
                  <w:shd w:val="clear" w:color="auto" w:fill="auto"/>
                  <w:vAlign w:val="center"/>
                  <w:hideMark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</w:tr>
            <w:tr w:rsidR="003174A6" w:rsidRPr="00FE6B0F" w:rsidTr="009027F2">
              <w:trPr>
                <w:trHeight w:val="193"/>
              </w:trPr>
              <w:tc>
                <w:tcPr>
                  <w:tcW w:w="8041" w:type="dxa"/>
                  <w:gridSpan w:val="10"/>
                  <w:shd w:val="clear" w:color="auto" w:fill="auto"/>
                  <w:noWrap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В рамках реализации национального проекта </w:t>
                  </w:r>
                </w:p>
              </w:tc>
            </w:tr>
            <w:tr w:rsidR="003174A6" w:rsidRPr="00FE6B0F" w:rsidTr="009027F2">
              <w:trPr>
                <w:trHeight w:val="461"/>
              </w:trPr>
              <w:tc>
                <w:tcPr>
                  <w:tcW w:w="887" w:type="dxa"/>
                  <w:shd w:val="clear" w:color="auto" w:fill="auto"/>
                  <w:noWrap/>
                </w:tcPr>
                <w:p w:rsidR="003174A6" w:rsidRPr="00D41FA2" w:rsidRDefault="000C6E3C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227300</w:t>
                  </w:r>
                  <w:r w:rsidR="003174A6"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,00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1146900,00</w:t>
                  </w:r>
                </w:p>
              </w:tc>
              <w:tc>
                <w:tcPr>
                  <w:tcW w:w="679" w:type="dxa"/>
                  <w:shd w:val="clear" w:color="auto" w:fill="auto"/>
                  <w:noWrap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ind w:left="-92" w:hanging="16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1126100,00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2273000,00</w:t>
                  </w:r>
                </w:p>
              </w:tc>
              <w:tc>
                <w:tcPr>
                  <w:tcW w:w="1327" w:type="dxa"/>
                  <w:shd w:val="clear" w:color="auto" w:fill="auto"/>
                  <w:noWrap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8" w:type="dxa"/>
                  <w:shd w:val="clear" w:color="auto" w:fill="auto"/>
                  <w:noWrap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59" w:type="dxa"/>
                  <w:gridSpan w:val="3"/>
                  <w:shd w:val="clear" w:color="auto" w:fill="auto"/>
                  <w:noWrap/>
                </w:tcPr>
                <w:p w:rsidR="003174A6" w:rsidRPr="00D41FA2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41F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100%</w:t>
                  </w:r>
                </w:p>
              </w:tc>
            </w:tr>
          </w:tbl>
          <w:p w:rsidR="003174A6" w:rsidRPr="003174A6" w:rsidRDefault="003174A6" w:rsidP="00317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4A6" w:rsidRPr="00DA0465" w:rsidTr="009027F2">
        <w:tc>
          <w:tcPr>
            <w:tcW w:w="2024" w:type="dxa"/>
            <w:shd w:val="clear" w:color="auto" w:fill="auto"/>
          </w:tcPr>
          <w:p w:rsidR="003174A6" w:rsidRPr="003174A6" w:rsidRDefault="003174A6" w:rsidP="00073A8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174A6">
              <w:rPr>
                <w:rFonts w:ascii="Times New Roman" w:hAnsi="Times New Roman" w:cs="Times New Roman"/>
                <w:sz w:val="24"/>
                <w:szCs w:val="20"/>
              </w:rPr>
              <w:t xml:space="preserve">Создание условий для вовлечения обучающихся в муниципальных образовательных организациях в деятельность по профилактике дорожно-транспортного травматизма. Развитие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материально-технической базы МУ</w:t>
            </w:r>
          </w:p>
        </w:tc>
        <w:tc>
          <w:tcPr>
            <w:tcW w:w="8290" w:type="dxa"/>
          </w:tcPr>
          <w:p w:rsidR="000C6E3C" w:rsidRPr="00FE6B0F" w:rsidRDefault="000C6E3C" w:rsidP="000C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 на строительство объекта</w:t>
            </w:r>
            <w:r w:rsidR="009F4ACB">
              <w:rPr>
                <w:rFonts w:ascii="Times New Roman" w:hAnsi="Times New Roman" w:cs="Times New Roman"/>
                <w:sz w:val="20"/>
                <w:szCs w:val="20"/>
              </w:rPr>
              <w:t xml:space="preserve"> от 09.08.2021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06/2021 заключен с ОО "Открытый урок"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C6E3C" w:rsidRPr="00FE6B0F" w:rsidRDefault="000C6E3C" w:rsidP="000C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Цена контракта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480850 руб.</w:t>
            </w:r>
          </w:p>
          <w:p w:rsidR="000C6E3C" w:rsidRPr="00FE6B0F" w:rsidRDefault="000C6E3C" w:rsidP="000C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Дата окончания выполнения работ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23.08.2021</w:t>
            </w:r>
          </w:p>
          <w:p w:rsidR="000C6E3C" w:rsidRPr="00FE6B0F" w:rsidRDefault="000C6E3C" w:rsidP="000C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Ход выполнения работ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на объекте: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выполнены на 100% </w:t>
            </w:r>
          </w:p>
          <w:p w:rsidR="000C6E3C" w:rsidRPr="00FE6B0F" w:rsidRDefault="000C6E3C" w:rsidP="000C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Общее отставание от календарного графика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дней.</w:t>
            </w:r>
          </w:p>
          <w:p w:rsidR="000C6E3C" w:rsidRPr="00FE6B0F" w:rsidRDefault="000C6E3C" w:rsidP="000C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Принимаемые меры по работе с подрядчиком по вопросу отставания от графика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  <w:p w:rsidR="000C6E3C" w:rsidRDefault="000C6E3C" w:rsidP="000C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Оценка комплекса мер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по работе с подрядчиками: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контракт выполнен в срок</w:t>
            </w:r>
          </w:p>
          <w:p w:rsidR="000C6E3C" w:rsidRPr="009F4ACB" w:rsidRDefault="000C6E3C" w:rsidP="000C6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Иные муниципальные контракты: </w:t>
            </w:r>
          </w:p>
          <w:p w:rsidR="000C6E3C" w:rsidRPr="00FE6B0F" w:rsidRDefault="000C6E3C" w:rsidP="000C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04.08.2021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09/2021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 "Оберег+"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C6E3C" w:rsidRPr="00FE6B0F" w:rsidRDefault="000C6E3C" w:rsidP="000C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Цена контракта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94 150,00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  <w:p w:rsidR="000C6E3C" w:rsidRPr="00FE6B0F" w:rsidRDefault="000C6E3C" w:rsidP="000C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Дата окончания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работ: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31.08.2021</w:t>
            </w:r>
          </w:p>
          <w:p w:rsidR="000C6E3C" w:rsidRDefault="000C6E3C" w:rsidP="000C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Ход выполнения работ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100 %.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1"/>
              <w:gridCol w:w="814"/>
              <w:gridCol w:w="826"/>
              <w:gridCol w:w="676"/>
              <w:gridCol w:w="845"/>
              <w:gridCol w:w="1384"/>
              <w:gridCol w:w="16"/>
              <w:gridCol w:w="1077"/>
              <w:gridCol w:w="1535"/>
            </w:tblGrid>
            <w:tr w:rsidR="003174A6" w:rsidRPr="00FE6B0F" w:rsidTr="009027F2">
              <w:trPr>
                <w:trHeight w:val="304"/>
              </w:trPr>
              <w:tc>
                <w:tcPr>
                  <w:tcW w:w="1988" w:type="pct"/>
                  <w:gridSpan w:val="4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20"/>
                    </w:rPr>
                  </w:pPr>
                  <w:r w:rsidRPr="009F4ACB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20"/>
                    </w:rPr>
                    <w:t>Сводная бюджетная роспись на  2021 год, тыс. руб.</w:t>
                  </w:r>
                </w:p>
              </w:tc>
              <w:tc>
                <w:tcPr>
                  <w:tcW w:w="2060" w:type="pct"/>
                  <w:gridSpan w:val="4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20"/>
                    </w:rPr>
                  </w:pPr>
                  <w:r w:rsidRPr="009F4ACB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20"/>
                    </w:rPr>
                    <w:t xml:space="preserve">Кассовый расход </w:t>
                  </w:r>
                </w:p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20"/>
                    </w:rPr>
                  </w:pPr>
                  <w:r w:rsidRPr="009F4ACB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20"/>
                    </w:rPr>
                    <w:t>на 2021 год, тыс. руб.</w:t>
                  </w:r>
                </w:p>
              </w:tc>
              <w:tc>
                <w:tcPr>
                  <w:tcW w:w="952" w:type="pct"/>
                  <w:vMerge w:val="restart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Процент исполнения</w:t>
                  </w:r>
                </w:p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proofErr w:type="gramStart"/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(п. 5/</w:t>
                  </w:r>
                  <w:proofErr w:type="gramEnd"/>
                </w:p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 xml:space="preserve">п. 1*100%) </w:t>
                  </w:r>
                </w:p>
              </w:tc>
            </w:tr>
            <w:tr w:rsidR="003174A6" w:rsidRPr="00FE6B0F" w:rsidTr="009027F2">
              <w:trPr>
                <w:trHeight w:val="304"/>
              </w:trPr>
              <w:tc>
                <w:tcPr>
                  <w:tcW w:w="552" w:type="pct"/>
                  <w:vMerge w:val="restart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505" w:type="pct"/>
                  <w:vMerge w:val="restart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ФБ</w:t>
                  </w:r>
                </w:p>
              </w:tc>
              <w:tc>
                <w:tcPr>
                  <w:tcW w:w="512" w:type="pct"/>
                  <w:vMerge w:val="restart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ОБ</w:t>
                  </w:r>
                </w:p>
              </w:tc>
              <w:tc>
                <w:tcPr>
                  <w:tcW w:w="419" w:type="pct"/>
                  <w:vMerge w:val="restart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ГБ</w:t>
                  </w:r>
                </w:p>
              </w:tc>
              <w:tc>
                <w:tcPr>
                  <w:tcW w:w="524" w:type="pct"/>
                  <w:vMerge w:val="restart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536" w:type="pct"/>
                  <w:gridSpan w:val="3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 xml:space="preserve">в </w:t>
                  </w:r>
                  <w:proofErr w:type="spellStart"/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т.ч</w:t>
                  </w:r>
                  <w:proofErr w:type="spellEnd"/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952" w:type="pct"/>
                  <w:vMerge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3174A6" w:rsidRPr="00FE6B0F" w:rsidTr="009027F2">
              <w:trPr>
                <w:trHeight w:val="765"/>
              </w:trPr>
              <w:tc>
                <w:tcPr>
                  <w:tcW w:w="552" w:type="pct"/>
                  <w:vMerge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vMerge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vMerge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9" w:type="pct"/>
                  <w:vMerge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vMerge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868" w:type="pct"/>
                  <w:gridSpan w:val="2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 xml:space="preserve">внешнее </w:t>
                  </w:r>
                  <w:proofErr w:type="spellStart"/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софинан-сирование</w:t>
                  </w:r>
                  <w:proofErr w:type="spellEnd"/>
                </w:p>
              </w:tc>
              <w:tc>
                <w:tcPr>
                  <w:tcW w:w="668" w:type="pct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за счет своих средств</w:t>
                  </w:r>
                </w:p>
              </w:tc>
              <w:tc>
                <w:tcPr>
                  <w:tcW w:w="952" w:type="pct"/>
                  <w:vMerge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3174A6" w:rsidRPr="00FE6B0F" w:rsidTr="009027F2">
              <w:trPr>
                <w:trHeight w:val="58"/>
              </w:trPr>
              <w:tc>
                <w:tcPr>
                  <w:tcW w:w="552" w:type="pct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05" w:type="pct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19" w:type="pct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24" w:type="pct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68" w:type="pct"/>
                  <w:gridSpan w:val="2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68" w:type="pct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952" w:type="pct"/>
                  <w:shd w:val="clear" w:color="auto" w:fill="auto"/>
                  <w:vAlign w:val="center"/>
                  <w:hideMark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8</w:t>
                  </w:r>
                </w:p>
              </w:tc>
            </w:tr>
            <w:tr w:rsidR="003174A6" w:rsidRPr="00FE6B0F" w:rsidTr="009027F2">
              <w:trPr>
                <w:trHeight w:val="193"/>
              </w:trPr>
              <w:tc>
                <w:tcPr>
                  <w:tcW w:w="5000" w:type="pct"/>
                  <w:gridSpan w:val="9"/>
                  <w:shd w:val="clear" w:color="auto" w:fill="auto"/>
                  <w:noWrap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 xml:space="preserve">В рамках реализации национального проекта </w:t>
                  </w:r>
                </w:p>
              </w:tc>
            </w:tr>
            <w:tr w:rsidR="003174A6" w:rsidRPr="00FE6B0F" w:rsidTr="009027F2">
              <w:trPr>
                <w:trHeight w:val="461"/>
              </w:trPr>
              <w:tc>
                <w:tcPr>
                  <w:tcW w:w="552" w:type="pct"/>
                  <w:shd w:val="clear" w:color="auto" w:fill="auto"/>
                  <w:noWrap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575050,00</w:t>
                  </w:r>
                </w:p>
              </w:tc>
              <w:tc>
                <w:tcPr>
                  <w:tcW w:w="505" w:type="pct"/>
                  <w:shd w:val="clear" w:color="auto" w:fill="auto"/>
                  <w:noWrap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512" w:type="pct"/>
                  <w:shd w:val="clear" w:color="auto" w:fill="auto"/>
                  <w:noWrap/>
                </w:tcPr>
                <w:p w:rsidR="003174A6" w:rsidRPr="009F4ACB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48875</w:t>
                  </w:r>
                  <w:r w:rsidR="003174A6"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,00</w:t>
                  </w:r>
                </w:p>
              </w:tc>
              <w:tc>
                <w:tcPr>
                  <w:tcW w:w="419" w:type="pct"/>
                  <w:shd w:val="clear" w:color="auto" w:fill="auto"/>
                  <w:noWrap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86300,00</w:t>
                  </w:r>
                </w:p>
              </w:tc>
              <w:tc>
                <w:tcPr>
                  <w:tcW w:w="524" w:type="pct"/>
                  <w:shd w:val="clear" w:color="auto" w:fill="auto"/>
                  <w:noWrap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575000,00</w:t>
                  </w:r>
                </w:p>
              </w:tc>
              <w:tc>
                <w:tcPr>
                  <w:tcW w:w="858" w:type="pct"/>
                  <w:shd w:val="clear" w:color="auto" w:fill="auto"/>
                  <w:noWrap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pct"/>
                  <w:gridSpan w:val="2"/>
                  <w:shd w:val="clear" w:color="auto" w:fill="auto"/>
                  <w:noWrap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952" w:type="pct"/>
                  <w:shd w:val="clear" w:color="auto" w:fill="auto"/>
                  <w:noWrap/>
                </w:tcPr>
                <w:p w:rsidR="003174A6" w:rsidRPr="009F4ACB" w:rsidRDefault="003174A6" w:rsidP="00E91B20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9F4A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99%</w:t>
                  </w:r>
                </w:p>
              </w:tc>
            </w:tr>
          </w:tbl>
          <w:p w:rsidR="003174A6" w:rsidRPr="003174A6" w:rsidRDefault="003174A6" w:rsidP="00317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4A6" w:rsidRPr="001F568F" w:rsidTr="009027F2">
        <w:tc>
          <w:tcPr>
            <w:tcW w:w="2024" w:type="dxa"/>
            <w:shd w:val="clear" w:color="auto" w:fill="auto"/>
          </w:tcPr>
          <w:p w:rsidR="003174A6" w:rsidRPr="001F568F" w:rsidRDefault="003174A6" w:rsidP="00073A8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F568F">
              <w:rPr>
                <w:rFonts w:ascii="Times New Roman" w:hAnsi="Times New Roman" w:cs="Times New Roman"/>
                <w:sz w:val="24"/>
                <w:szCs w:val="20"/>
              </w:rPr>
              <w:t xml:space="preserve">Финансовое обеспечение дорожной деятельности в рамках реализации национального проекта "Безопасные и </w:t>
            </w:r>
            <w:r w:rsidRPr="001F568F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качественные автомобильные дороги". Содержание и ремонт автомобильных дорог общего пользования местного значения городского округа "Город Архангельск"</w:t>
            </w:r>
          </w:p>
        </w:tc>
        <w:tc>
          <w:tcPr>
            <w:tcW w:w="8290" w:type="dxa"/>
            <w:vAlign w:val="center"/>
          </w:tcPr>
          <w:p w:rsidR="001F568F" w:rsidRPr="001F568F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2021 году заключен муниципальный контр</w:t>
            </w:r>
            <w:r w:rsidR="009F4ACB">
              <w:rPr>
                <w:rFonts w:ascii="Times New Roman" w:hAnsi="Times New Roman" w:cs="Times New Roman"/>
                <w:sz w:val="20"/>
                <w:szCs w:val="20"/>
              </w:rPr>
              <w:t xml:space="preserve">акт № 21000001 от 26.02.2021 </w:t>
            </w:r>
            <w:proofErr w:type="spellStart"/>
            <w:r w:rsidR="009F4AC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9F4A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 ремонту асфальтобетонного покрытия объектов дорожной инфраструктуры городского округа "Город Архангельск" с ООО "</w:t>
            </w:r>
            <w:proofErr w:type="spellStart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Севдорстройсервис</w:t>
            </w:r>
            <w:proofErr w:type="spellEnd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сумму</w:t>
            </w: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 450 868 570 руб. </w:t>
            </w:r>
          </w:p>
          <w:p w:rsidR="001F568F" w:rsidRPr="001F568F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В рамках данного контракта в 2021 году выполнен ремо</w:t>
            </w:r>
            <w:r w:rsidR="009F4ACB">
              <w:rPr>
                <w:rFonts w:ascii="Times New Roman" w:hAnsi="Times New Roman" w:cs="Times New Roman"/>
                <w:sz w:val="20"/>
                <w:szCs w:val="20"/>
              </w:rPr>
              <w:t xml:space="preserve">нт асфальтобетонного покрытия </w:t>
            </w:r>
            <w:r w:rsidR="009F4ACB"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 </w:t>
            </w: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объектов дорожной инфраструктуры</w:t>
            </w: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 общей протяженностью порядка 12,7 км  </w:t>
            </w: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общей площадью</w:t>
            </w: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4ACB">
              <w:rPr>
                <w:rFonts w:ascii="Times New Roman" w:hAnsi="Times New Roman" w:cs="Times New Roman"/>
                <w:b/>
                <w:sz w:val="20"/>
                <w:szCs w:val="20"/>
              </w:rPr>
              <w:t>127 320,95 м</w:t>
            </w:r>
            <w:proofErr w:type="gramStart"/>
            <w:r w:rsidRPr="009F4A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568F" w:rsidRPr="001F568F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1. ул. </w:t>
            </w:r>
            <w:proofErr w:type="gramStart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Магистральная</w:t>
            </w:r>
            <w:proofErr w:type="gramEnd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 от ул. Тяговая до Архангельского шоссе - 40 829 223,60 руб.;</w:t>
            </w:r>
          </w:p>
          <w:p w:rsidR="001F568F" w:rsidRPr="001F568F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Маймаксанское</w:t>
            </w:r>
            <w:proofErr w:type="spellEnd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 шоссе от ул. Советская до ул. Мостовая - 24 270 722,40 руб.;</w:t>
            </w:r>
          </w:p>
          <w:p w:rsidR="001F568F" w:rsidRPr="001F568F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3. ул. Победы от </w:t>
            </w:r>
            <w:proofErr w:type="spellStart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Маймаксанского</w:t>
            </w:r>
            <w:proofErr w:type="spellEnd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 шоссе до ул. Капитана </w:t>
            </w:r>
            <w:proofErr w:type="spellStart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Хромцова</w:t>
            </w:r>
            <w:proofErr w:type="spellEnd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 - 263 856 341,20 руб.;</w:t>
            </w:r>
          </w:p>
          <w:p w:rsidR="001F568F" w:rsidRPr="001F568F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4.ул. Беломорской Флотилии от пр. Никольский до наб. Георгия Седова - </w:t>
            </w:r>
          </w:p>
          <w:p w:rsidR="001F568F" w:rsidRPr="001F568F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16 643 000,40 руб.;</w:t>
            </w:r>
          </w:p>
          <w:p w:rsidR="001F568F" w:rsidRPr="001F568F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ул. Гайдара от ул. </w:t>
            </w:r>
            <w:proofErr w:type="gramStart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Нагорная</w:t>
            </w:r>
            <w:proofErr w:type="gramEnd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 до ул. Наб. Северной Двины - 63 221 400,00 руб.;</w:t>
            </w:r>
          </w:p>
          <w:p w:rsidR="001F568F" w:rsidRPr="001F568F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6. ул. Мещерского от ул. Советская до ул. Адмирала Кузнецова - 16 319 654,40 руб.;</w:t>
            </w:r>
            <w:proofErr w:type="gramEnd"/>
          </w:p>
          <w:p w:rsidR="001F568F" w:rsidRPr="001F568F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7. ул. </w:t>
            </w:r>
            <w:proofErr w:type="spellStart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Русанова</w:t>
            </w:r>
            <w:proofErr w:type="spellEnd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 от пр. Ленинградский до Окружного шоссе - 25 728 228,00 руб.</w:t>
            </w:r>
          </w:p>
          <w:p w:rsidR="009F4ACB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выполнения работ</w:t>
            </w: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 с 12</w:t>
            </w:r>
            <w:r w:rsidR="009F4A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 апреля по 30 сентября 2021 года. На данный момент ра</w:t>
            </w:r>
            <w:r w:rsidR="009F4ACB">
              <w:rPr>
                <w:rFonts w:ascii="Times New Roman" w:hAnsi="Times New Roman" w:cs="Times New Roman"/>
                <w:sz w:val="20"/>
                <w:szCs w:val="20"/>
              </w:rPr>
              <w:t>боты выполнены в полном объеме.</w:t>
            </w:r>
          </w:p>
          <w:p w:rsidR="003174A6" w:rsidRPr="001F568F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Заключены муниципальные контракты с ООО "</w:t>
            </w:r>
            <w:proofErr w:type="spellStart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Нордстрой</w:t>
            </w:r>
            <w:proofErr w:type="spellEnd"/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 Сервис" на выполнение работ по ремонту асфальтобетонного покрытия объектов дорожной инфраструктуры городского округа "Город Архангельск" </w:t>
            </w: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сумму</w:t>
            </w: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 8 942 869,23 рублей.</w:t>
            </w:r>
          </w:p>
          <w:p w:rsidR="001F568F" w:rsidRPr="009F4ACB" w:rsidRDefault="001F568F" w:rsidP="001F56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Сводная ведомость объемов работ:</w:t>
            </w:r>
          </w:p>
          <w:p w:rsidR="001F568F" w:rsidRPr="001F568F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В рамках муниципальных контрактов выполнен ремонт на следующих объектах:</w:t>
            </w:r>
          </w:p>
          <w:p w:rsidR="001F568F" w:rsidRPr="001F568F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- ул. Революции от просп. Ленинградский до дома № 4 по ул. Революции – 0,27 км;</w:t>
            </w:r>
          </w:p>
          <w:p w:rsidR="001F568F" w:rsidRPr="001F568F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>- ул. Островского - 0,35 км.</w:t>
            </w:r>
          </w:p>
          <w:p w:rsidR="001F568F" w:rsidRPr="009F4ACB" w:rsidRDefault="001F568F" w:rsidP="001F5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Общая протяженность</w:t>
            </w:r>
            <w:r w:rsidRPr="001F568F">
              <w:rPr>
                <w:rFonts w:ascii="Times New Roman" w:hAnsi="Times New Roman" w:cs="Times New Roman"/>
                <w:sz w:val="20"/>
                <w:szCs w:val="20"/>
              </w:rPr>
              <w:t xml:space="preserve"> отремонтированных дорог составила </w:t>
            </w:r>
            <w:r w:rsidRPr="009F4ACB">
              <w:rPr>
                <w:rFonts w:ascii="Times New Roman" w:hAnsi="Times New Roman" w:cs="Times New Roman"/>
                <w:b/>
                <w:sz w:val="20"/>
                <w:szCs w:val="20"/>
              </w:rPr>
              <w:t>0,62 км.</w:t>
            </w:r>
          </w:p>
          <w:p w:rsidR="001F568F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ACB" w:rsidRDefault="009F4ACB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ACB" w:rsidRDefault="009F4ACB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9"/>
              <w:gridCol w:w="1211"/>
              <w:gridCol w:w="644"/>
              <w:gridCol w:w="777"/>
              <w:gridCol w:w="777"/>
              <w:gridCol w:w="1321"/>
              <w:gridCol w:w="1027"/>
              <w:gridCol w:w="1468"/>
            </w:tblGrid>
            <w:tr w:rsidR="001F568F" w:rsidRPr="00D80DC4" w:rsidTr="00114264">
              <w:trPr>
                <w:trHeight w:val="304"/>
              </w:trPr>
              <w:tc>
                <w:tcPr>
                  <w:tcW w:w="2152" w:type="pct"/>
                  <w:gridSpan w:val="4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Сводная бюджетная роспись на 2021 год, тыс. руб.</w:t>
                  </w:r>
                </w:p>
              </w:tc>
              <w:tc>
                <w:tcPr>
                  <w:tcW w:w="1937" w:type="pct"/>
                  <w:gridSpan w:val="3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Кассовый расход на 2021 год, тыс. руб.</w:t>
                  </w:r>
                </w:p>
              </w:tc>
              <w:tc>
                <w:tcPr>
                  <w:tcW w:w="911" w:type="pct"/>
                  <w:vMerge w:val="restart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Процент исполнения</w:t>
                  </w:r>
                </w:p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(п. 5/</w:t>
                  </w:r>
                  <w:proofErr w:type="gramEnd"/>
                </w:p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п. 1*100%) </w:t>
                  </w:r>
                </w:p>
              </w:tc>
            </w:tr>
            <w:tr w:rsidR="001F568F" w:rsidRPr="00D80DC4" w:rsidTr="00114264">
              <w:trPr>
                <w:trHeight w:val="304"/>
              </w:trPr>
              <w:tc>
                <w:tcPr>
                  <w:tcW w:w="520" w:type="pct"/>
                  <w:vMerge w:val="restart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751" w:type="pct"/>
                  <w:vMerge w:val="restart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ФБ</w:t>
                  </w:r>
                </w:p>
              </w:tc>
              <w:tc>
                <w:tcPr>
                  <w:tcW w:w="399" w:type="pct"/>
                  <w:vMerge w:val="restart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</w:t>
                  </w:r>
                </w:p>
              </w:tc>
              <w:tc>
                <w:tcPr>
                  <w:tcW w:w="482" w:type="pct"/>
                  <w:vMerge w:val="restart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ГБ</w:t>
                  </w:r>
                </w:p>
              </w:tc>
              <w:tc>
                <w:tcPr>
                  <w:tcW w:w="482" w:type="pct"/>
                  <w:vMerge w:val="restart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5" w:type="pct"/>
                  <w:gridSpan w:val="2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 </w:t>
                  </w:r>
                  <w:proofErr w:type="spellStart"/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т.ч</w:t>
                  </w:r>
                  <w:proofErr w:type="spellEnd"/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11" w:type="pct"/>
                  <w:vMerge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1F568F" w:rsidRPr="00D80DC4" w:rsidTr="00114264">
              <w:trPr>
                <w:trHeight w:val="631"/>
              </w:trPr>
              <w:tc>
                <w:tcPr>
                  <w:tcW w:w="520" w:type="pct"/>
                  <w:vMerge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51" w:type="pct"/>
                  <w:vMerge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9" w:type="pct"/>
                  <w:vMerge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9" w:type="pct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внешнее </w:t>
                  </w:r>
                  <w:proofErr w:type="spellStart"/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софинан-сирование</w:t>
                  </w:r>
                  <w:proofErr w:type="spellEnd"/>
                </w:p>
              </w:tc>
              <w:tc>
                <w:tcPr>
                  <w:tcW w:w="637" w:type="pct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 счет своих средств</w:t>
                  </w:r>
                </w:p>
              </w:tc>
              <w:tc>
                <w:tcPr>
                  <w:tcW w:w="911" w:type="pct"/>
                  <w:vMerge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1F568F" w:rsidRPr="00D80DC4" w:rsidTr="00114264">
              <w:trPr>
                <w:trHeight w:val="300"/>
              </w:trPr>
              <w:tc>
                <w:tcPr>
                  <w:tcW w:w="520" w:type="pct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51" w:type="pct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9" w:type="pct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82" w:type="pct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82" w:type="pct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19" w:type="pct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37" w:type="pct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1F568F" w:rsidRPr="00D80DC4" w:rsidTr="00114264">
              <w:trPr>
                <w:cantSplit/>
                <w:trHeight w:val="192"/>
              </w:trPr>
              <w:tc>
                <w:tcPr>
                  <w:tcW w:w="520" w:type="pct"/>
                  <w:shd w:val="clear" w:color="auto" w:fill="auto"/>
                  <w:noWrap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459864600,00</w:t>
                  </w:r>
                </w:p>
              </w:tc>
              <w:tc>
                <w:tcPr>
                  <w:tcW w:w="751" w:type="pct"/>
                  <w:shd w:val="clear" w:color="auto" w:fill="auto"/>
                  <w:noWrap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362000000,00</w:t>
                  </w:r>
                </w:p>
              </w:tc>
              <w:tc>
                <w:tcPr>
                  <w:tcW w:w="399" w:type="pct"/>
                  <w:shd w:val="clear" w:color="auto" w:fill="auto"/>
                  <w:noWrap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27197200,00</w:t>
                  </w:r>
                </w:p>
              </w:tc>
              <w:tc>
                <w:tcPr>
                  <w:tcW w:w="482" w:type="pct"/>
                  <w:shd w:val="clear" w:color="auto" w:fill="auto"/>
                  <w:noWrap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7066400,00</w:t>
                  </w:r>
                </w:p>
              </w:tc>
              <w:tc>
                <w:tcPr>
                  <w:tcW w:w="482" w:type="pct"/>
                  <w:shd w:val="clear" w:color="auto" w:fill="auto"/>
                  <w:noWrap/>
                </w:tcPr>
                <w:p w:rsidR="001F568F" w:rsidRPr="003B668D" w:rsidRDefault="008B3641" w:rsidP="00E91B20">
                  <w:pPr>
                    <w:framePr w:hSpace="180" w:wrap="around" w:vAnchor="text" w:hAnchor="text" w:x="-318" w:y="1"/>
                    <w:spacing w:line="240" w:lineRule="auto"/>
                    <w:contextualSpacing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450868570,00</w:t>
                  </w:r>
                </w:p>
              </w:tc>
              <w:tc>
                <w:tcPr>
                  <w:tcW w:w="819" w:type="pct"/>
                  <w:shd w:val="clear" w:color="auto" w:fill="auto"/>
                  <w:noWrap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line="240" w:lineRule="auto"/>
                    <w:contextualSpacing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37" w:type="pct"/>
                  <w:shd w:val="clear" w:color="auto" w:fill="auto"/>
                  <w:noWrap/>
                </w:tcPr>
                <w:p w:rsidR="001F568F" w:rsidRPr="003B668D" w:rsidRDefault="001F568F" w:rsidP="00E91B20">
                  <w:pPr>
                    <w:framePr w:hSpace="180" w:wrap="around" w:vAnchor="text" w:hAnchor="text" w:x="-318" w:y="1"/>
                    <w:spacing w:line="240" w:lineRule="auto"/>
                    <w:contextualSpacing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11" w:type="pct"/>
                  <w:shd w:val="clear" w:color="auto" w:fill="auto"/>
                  <w:noWrap/>
                </w:tcPr>
                <w:p w:rsidR="001F568F" w:rsidRPr="003B668D" w:rsidRDefault="008B3641" w:rsidP="00E91B20">
                  <w:pPr>
                    <w:framePr w:hSpace="180" w:wrap="around" w:vAnchor="text" w:hAnchor="text" w:x="-318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66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98,04</w:t>
                  </w:r>
                </w:p>
              </w:tc>
            </w:tr>
          </w:tbl>
          <w:p w:rsidR="001F568F" w:rsidRPr="001F568F" w:rsidRDefault="001F568F" w:rsidP="001F5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74A6" w:rsidRPr="001F568F" w:rsidRDefault="003174A6" w:rsidP="003174A6"/>
    <w:p w:rsidR="003174A6" w:rsidRDefault="003174A6" w:rsidP="003174A6"/>
    <w:sectPr w:rsidR="003174A6" w:rsidSect="009243FF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3453"/>
    <w:multiLevelType w:val="hybridMultilevel"/>
    <w:tmpl w:val="699E4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37A3A"/>
    <w:multiLevelType w:val="hybridMultilevel"/>
    <w:tmpl w:val="699E44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F7"/>
    <w:rsid w:val="00012F63"/>
    <w:rsid w:val="0007293A"/>
    <w:rsid w:val="00073A8B"/>
    <w:rsid w:val="000C6E3C"/>
    <w:rsid w:val="00114264"/>
    <w:rsid w:val="001C3F98"/>
    <w:rsid w:val="001E17F9"/>
    <w:rsid w:val="001F568F"/>
    <w:rsid w:val="003174A6"/>
    <w:rsid w:val="0032459C"/>
    <w:rsid w:val="00365D59"/>
    <w:rsid w:val="003B668D"/>
    <w:rsid w:val="004D597A"/>
    <w:rsid w:val="005A45F7"/>
    <w:rsid w:val="006D46C8"/>
    <w:rsid w:val="007862D4"/>
    <w:rsid w:val="008B3641"/>
    <w:rsid w:val="009027F2"/>
    <w:rsid w:val="009243FF"/>
    <w:rsid w:val="0093107F"/>
    <w:rsid w:val="009F4ACB"/>
    <w:rsid w:val="00A758E5"/>
    <w:rsid w:val="00D41FA2"/>
    <w:rsid w:val="00D8416E"/>
    <w:rsid w:val="00D91719"/>
    <w:rsid w:val="00DB664F"/>
    <w:rsid w:val="00E6303A"/>
    <w:rsid w:val="00E91B20"/>
    <w:rsid w:val="00ED4D44"/>
    <w:rsid w:val="00F26E06"/>
    <w:rsid w:val="00FD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4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4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Сироткина Виктория Андреевна</dc:creator>
  <cp:lastModifiedBy>Сироткина Виктория Андреевна</cp:lastModifiedBy>
  <cp:revision>2</cp:revision>
  <cp:lastPrinted>2021-12-07T08:18:00Z</cp:lastPrinted>
  <dcterms:created xsi:type="dcterms:W3CDTF">2021-12-29T09:12:00Z</dcterms:created>
  <dcterms:modified xsi:type="dcterms:W3CDTF">2021-12-29T09:12:00Z</dcterms:modified>
</cp:coreProperties>
</file>